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48" w:rsidRDefault="006C3048" w:rsidP="006C3048">
      <w:pPr>
        <w:pStyle w:val="a4"/>
        <w:shd w:val="clear" w:color="auto" w:fill="FFFFFF"/>
        <w:jc w:val="center"/>
        <w:rPr>
          <w:b/>
          <w:bCs/>
          <w:color w:val="202122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202122"/>
          <w:sz w:val="28"/>
          <w:szCs w:val="28"/>
          <w:shd w:val="clear" w:color="auto" w:fill="FFFFFF"/>
        </w:rPr>
        <w:t>Фузилли</w:t>
      </w:r>
      <w:proofErr w:type="spellEnd"/>
      <w:r>
        <w:rPr>
          <w:b/>
          <w:bCs/>
          <w:color w:val="202122"/>
          <w:sz w:val="28"/>
          <w:szCs w:val="28"/>
          <w:shd w:val="clear" w:color="auto" w:fill="FFFFFF"/>
        </w:rPr>
        <w:t xml:space="preserve"> отварные со сливочным маслом, тефтели </w:t>
      </w:r>
      <w:proofErr w:type="gramStart"/>
      <w:r>
        <w:rPr>
          <w:b/>
          <w:bCs/>
          <w:color w:val="202122"/>
          <w:sz w:val="28"/>
          <w:szCs w:val="28"/>
          <w:shd w:val="clear" w:color="auto" w:fill="FFFFFF"/>
        </w:rPr>
        <w:t>по соусом</w:t>
      </w:r>
      <w:proofErr w:type="gramEnd"/>
      <w:r>
        <w:rPr>
          <w:b/>
          <w:bCs/>
          <w:color w:val="202122"/>
          <w:sz w:val="28"/>
          <w:szCs w:val="28"/>
          <w:shd w:val="clear" w:color="auto" w:fill="FFFFFF"/>
        </w:rPr>
        <w:t xml:space="preserve"> "Бешамель"</w:t>
      </w:r>
    </w:p>
    <w:p w:rsidR="006C3048" w:rsidRDefault="006C3048" w:rsidP="006C3048">
      <w:pPr>
        <w:pStyle w:val="a4"/>
        <w:shd w:val="clear" w:color="auto" w:fill="FFFFFF"/>
        <w:rPr>
          <w:color w:val="313132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202122"/>
          <w:sz w:val="28"/>
          <w:szCs w:val="28"/>
          <w:shd w:val="clear" w:color="auto" w:fill="FFFFFF"/>
        </w:rPr>
        <w:t>Фузи́лли</w:t>
      </w:r>
      <w:proofErr w:type="spellEnd"/>
      <w:r>
        <w:rPr>
          <w:color w:val="202122"/>
          <w:sz w:val="28"/>
          <w:szCs w:val="28"/>
          <w:shd w:val="clear" w:color="auto" w:fill="FFFFFF"/>
        </w:rPr>
        <w:t> (</w:t>
      </w:r>
      <w:hyperlink r:id="rId4" w:tooltip="Итальянский язык" w:history="1">
        <w:r>
          <w:rPr>
            <w:rStyle w:val="a3"/>
            <w:color w:val="0645AD"/>
            <w:sz w:val="28"/>
            <w:szCs w:val="28"/>
            <w:u w:val="none"/>
            <w:shd w:val="clear" w:color="auto" w:fill="FFFFFF"/>
          </w:rPr>
          <w:t>итал.</w:t>
        </w:r>
      </w:hyperlink>
      <w:r>
        <w:rPr>
          <w:color w:val="202122"/>
          <w:sz w:val="28"/>
          <w:szCs w:val="28"/>
          <w:shd w:val="clear" w:color="auto" w:fill="FFFFFF"/>
        </w:rPr>
        <w:t> </w:t>
      </w:r>
      <w:r>
        <w:rPr>
          <w:i/>
          <w:iCs/>
          <w:color w:val="202122"/>
          <w:sz w:val="28"/>
          <w:szCs w:val="28"/>
          <w:shd w:val="clear" w:color="auto" w:fill="FFFFFF"/>
          <w:lang w:val="it-IT"/>
        </w:rPr>
        <w:t>fusilli</w:t>
      </w:r>
      <w:r>
        <w:rPr>
          <w:color w:val="202122"/>
          <w:sz w:val="28"/>
          <w:szCs w:val="28"/>
          <w:shd w:val="clear" w:color="auto" w:fill="FFFFFF"/>
        </w:rPr>
        <w:t> — маленькие спиральки) — классические </w:t>
      </w:r>
      <w:hyperlink r:id="rId5" w:tooltip="Итальянская кухня" w:history="1">
        <w:r>
          <w:rPr>
            <w:rStyle w:val="a3"/>
            <w:color w:val="0645AD"/>
            <w:sz w:val="28"/>
            <w:szCs w:val="28"/>
            <w:u w:val="none"/>
            <w:shd w:val="clear" w:color="auto" w:fill="FFFFFF"/>
          </w:rPr>
          <w:t>итальянские</w:t>
        </w:r>
      </w:hyperlink>
      <w:r>
        <w:rPr>
          <w:color w:val="202122"/>
          <w:sz w:val="28"/>
          <w:szCs w:val="28"/>
          <w:shd w:val="clear" w:color="auto" w:fill="FFFFFF"/>
        </w:rPr>
        <w:t> </w:t>
      </w:r>
      <w:hyperlink r:id="rId6" w:tooltip="Макаронные изделия" w:history="1">
        <w:r>
          <w:rPr>
            <w:rStyle w:val="a3"/>
            <w:color w:val="0645AD"/>
            <w:sz w:val="28"/>
            <w:szCs w:val="28"/>
            <w:u w:val="none"/>
            <w:shd w:val="clear" w:color="auto" w:fill="FFFFFF"/>
          </w:rPr>
          <w:t>макаронные изделия</w:t>
        </w:r>
      </w:hyperlink>
      <w:r>
        <w:rPr>
          <w:color w:val="202122"/>
          <w:sz w:val="28"/>
          <w:szCs w:val="28"/>
          <w:shd w:val="clear" w:color="auto" w:fill="FFFFFF"/>
        </w:rPr>
        <w:t xml:space="preserve"> в виде спирали. </w:t>
      </w:r>
      <w:r>
        <w:rPr>
          <w:color w:val="313132"/>
          <w:sz w:val="28"/>
          <w:szCs w:val="28"/>
          <w:shd w:val="clear" w:color="auto" w:fill="FFFFFF"/>
        </w:rPr>
        <w:t>Сырьем для производства такой короткой пасты выступает высококачественная пшеница твердых сортов</w:t>
      </w:r>
      <w:r w:rsidR="00481DD9">
        <w:rPr>
          <w:color w:val="313132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6C3048" w:rsidRDefault="00BD66D0" w:rsidP="006C3048">
      <w:pPr>
        <w:pStyle w:val="a4"/>
        <w:shd w:val="clear" w:color="auto" w:fill="FFFFFF"/>
      </w:pPr>
      <w:r w:rsidRPr="00BD66D0">
        <w:rPr>
          <w:noProof/>
          <w:color w:val="202122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557463" cy="1704975"/>
            <wp:effectExtent l="0" t="0" r="0" b="0"/>
            <wp:wrapSquare wrapText="bothSides"/>
            <wp:docPr id="1" name="Рисунок 1" descr="C:\Users\USER\Desktop\rotini-p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otini-pas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63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3048">
        <w:rPr>
          <w:color w:val="000000"/>
          <w:sz w:val="28"/>
          <w:szCs w:val="28"/>
          <w:shd w:val="clear" w:color="auto" w:fill="FFFFFF"/>
        </w:rPr>
        <w:t xml:space="preserve">Конструкция пасты </w:t>
      </w:r>
      <w:proofErr w:type="spellStart"/>
      <w:r w:rsidR="006C3048">
        <w:rPr>
          <w:color w:val="000000"/>
          <w:sz w:val="28"/>
          <w:szCs w:val="28"/>
          <w:shd w:val="clear" w:color="auto" w:fill="FFFFFF"/>
        </w:rPr>
        <w:t>фузилли</w:t>
      </w:r>
      <w:proofErr w:type="spellEnd"/>
      <w:r w:rsidR="006C3048">
        <w:rPr>
          <w:color w:val="000000"/>
          <w:sz w:val="28"/>
          <w:szCs w:val="28"/>
          <w:shd w:val="clear" w:color="auto" w:fill="FFFFFF"/>
        </w:rPr>
        <w:t xml:space="preserve"> помогает ей словно штопору входить в соус, собирая его в полостях на резьбе. Это делает пасту </w:t>
      </w:r>
      <w:proofErr w:type="spellStart"/>
      <w:r w:rsidR="006C3048">
        <w:rPr>
          <w:color w:val="000000"/>
          <w:sz w:val="28"/>
          <w:szCs w:val="28"/>
          <w:shd w:val="clear" w:color="auto" w:fill="FFFFFF"/>
        </w:rPr>
        <w:t>фузилли</w:t>
      </w:r>
      <w:proofErr w:type="spellEnd"/>
      <w:r w:rsidR="006C3048">
        <w:rPr>
          <w:color w:val="000000"/>
          <w:sz w:val="28"/>
          <w:szCs w:val="28"/>
          <w:shd w:val="clear" w:color="auto" w:fill="FFFFFF"/>
        </w:rPr>
        <w:t xml:space="preserve"> по-настоящему универсальной, позволяя ей сочетаться как с густыми и сложными соусами, так и совсем легкими.</w:t>
      </w:r>
    </w:p>
    <w:p w:rsidR="006C3048" w:rsidRDefault="006C3048" w:rsidP="006C3048">
      <w:pPr>
        <w:pStyle w:val="a4"/>
        <w:shd w:val="clear" w:color="auto" w:fill="FFFFFF"/>
      </w:pPr>
      <w:r>
        <w:rPr>
          <w:color w:val="000000"/>
          <w:sz w:val="28"/>
          <w:szCs w:val="28"/>
          <w:shd w:val="clear" w:color="auto" w:fill="FFFFFF"/>
        </w:rPr>
        <w:t xml:space="preserve">Считается, что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фузилли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была изобретена в Южной Италии и изначально делалась только вручную. Для получения спиралевидной штопорной формы, прядь теста обматывалась вокруг тонкого стержня, называющегося «ферро». Процесс создания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фузилли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очень напоминал прядение, поэтому неудивительно, что в названии пасты лежит корень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fuso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означающий веретено.</w:t>
      </w:r>
    </w:p>
    <w:p w:rsidR="006C3048" w:rsidRDefault="006C3048" w:rsidP="006C3048">
      <w:pPr>
        <w:pStyle w:val="a4"/>
        <w:shd w:val="clear" w:color="auto" w:fill="FFFFFF"/>
        <w:jc w:val="both"/>
        <w:rPr>
          <w:sz w:val="28"/>
          <w:szCs w:val="28"/>
          <w:shd w:val="clear" w:color="auto" w:fill="FFF9F2"/>
        </w:rPr>
      </w:pPr>
      <w:r>
        <w:rPr>
          <w:b/>
          <w:bCs/>
          <w:sz w:val="28"/>
          <w:szCs w:val="28"/>
          <w:shd w:val="clear" w:color="auto" w:fill="FFF9F2"/>
        </w:rPr>
        <w:t>Соус бешамель</w:t>
      </w:r>
      <w:r>
        <w:rPr>
          <w:sz w:val="28"/>
          <w:szCs w:val="28"/>
          <w:shd w:val="clear" w:color="auto" w:fill="FFF9F2"/>
        </w:rPr>
        <w:t xml:space="preserve"> – </w:t>
      </w:r>
      <w:r>
        <w:rPr>
          <w:sz w:val="28"/>
          <w:szCs w:val="28"/>
          <w:shd w:val="clear" w:color="auto" w:fill="FFFFFF"/>
        </w:rPr>
        <w:t>Франция славится своими соусами. Национальная кухня этой страны насчитывает сотни рецептов, среди которых соус бешамель или «белый соус»</w:t>
      </w:r>
      <w:r>
        <w:rPr>
          <w:sz w:val="28"/>
          <w:szCs w:val="28"/>
          <w:shd w:val="clear" w:color="auto" w:fill="FFF9F2"/>
        </w:rPr>
        <w:t xml:space="preserve">, изобретение которого приписывают </w:t>
      </w:r>
      <w:r>
        <w:rPr>
          <w:sz w:val="28"/>
          <w:szCs w:val="28"/>
          <w:shd w:val="clear" w:color="auto" w:fill="FFFFFF"/>
        </w:rPr>
        <w:t>основателю высокой кухни в </w:t>
      </w:r>
      <w:hyperlink r:id="rId8" w:tooltip="Версаль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Версале</w:t>
        </w:r>
      </w:hyperlink>
      <w:r>
        <w:rPr>
          <w:sz w:val="28"/>
          <w:szCs w:val="28"/>
          <w:shd w:val="clear" w:color="auto" w:fill="FFFFFF"/>
        </w:rPr>
        <w:t> — королевским поваром </w:t>
      </w:r>
      <w:hyperlink r:id="rId9" w:tooltip="Ла Варенн, Франсуа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Франсуа де Ла Варенном</w:t>
        </w:r>
      </w:hyperlink>
      <w:r>
        <w:rPr>
          <w:sz w:val="28"/>
          <w:szCs w:val="28"/>
          <w:shd w:val="clear" w:color="auto" w:fill="FFFFFF"/>
        </w:rPr>
        <w:t>, и посвящён </w:t>
      </w:r>
      <w:hyperlink r:id="rId10" w:tooltip="Гофмейстер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гофмейстеру</w:t>
        </w:r>
      </w:hyperlink>
      <w:r>
        <w:rPr>
          <w:sz w:val="28"/>
          <w:szCs w:val="28"/>
          <w:shd w:val="clear" w:color="auto" w:fill="FFFFFF"/>
        </w:rPr>
        <w:t> при дворе </w:t>
      </w:r>
      <w:hyperlink r:id="rId11" w:tooltip="Людовик XIV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Людовика XIV</w:t>
        </w:r>
      </w:hyperlink>
      <w:r>
        <w:rPr>
          <w:sz w:val="28"/>
          <w:szCs w:val="28"/>
          <w:shd w:val="clear" w:color="auto" w:fill="FFFFFF"/>
        </w:rPr>
        <w:t xml:space="preserve">  - </w:t>
      </w:r>
      <w:hyperlink r:id="rId12" w:tooltip="Бешамель, Луи де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Луи де </w:t>
        </w:r>
        <w:proofErr w:type="spellStart"/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Бешамелю</w:t>
        </w:r>
        <w:proofErr w:type="spellEnd"/>
      </w:hyperlink>
      <w:r>
        <w:rPr>
          <w:sz w:val="28"/>
          <w:szCs w:val="28"/>
          <w:shd w:val="clear" w:color="auto" w:fill="FFF9F2"/>
        </w:rPr>
        <w:t>.</w:t>
      </w:r>
      <w:r w:rsidR="00294CA9" w:rsidRPr="00294CA9">
        <w:rPr>
          <w:noProof/>
          <w:sz w:val="28"/>
          <w:szCs w:val="28"/>
          <w:shd w:val="clear" w:color="auto" w:fill="FFF9F2"/>
        </w:rPr>
        <w:t xml:space="preserve"> </w:t>
      </w:r>
      <w:r w:rsidR="00294CA9" w:rsidRPr="00294CA9">
        <w:rPr>
          <w:noProof/>
          <w:sz w:val="28"/>
          <w:szCs w:val="28"/>
          <w:shd w:val="clear" w:color="auto" w:fill="FFF9F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1024255</wp:posOffset>
            </wp:positionV>
            <wp:extent cx="2667000" cy="1781175"/>
            <wp:effectExtent l="0" t="0" r="0" b="9525"/>
            <wp:wrapSquare wrapText="bothSides"/>
            <wp:docPr id="2" name="Рисунок 2" descr="C:\Users\USER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6432" w:rsidRPr="00294CA9" w:rsidRDefault="006C3048" w:rsidP="00294CA9">
      <w:pPr>
        <w:pStyle w:val="a4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 Белый соус готовится на основе </w:t>
      </w:r>
      <w:proofErr w:type="spellStart"/>
      <w:r>
        <w:rPr>
          <w:sz w:val="28"/>
          <w:szCs w:val="28"/>
          <w:shd w:val="clear" w:color="auto" w:fill="FFFFFF"/>
        </w:rPr>
        <w:t>ру</w:t>
      </w:r>
      <w:proofErr w:type="spellEnd"/>
      <w:r>
        <w:rPr>
          <w:sz w:val="28"/>
          <w:szCs w:val="28"/>
          <w:shd w:val="clear" w:color="auto" w:fill="FFFFFF"/>
        </w:rPr>
        <w:t xml:space="preserve"> – муки, которую обжаривают до золотистого цвета, в масле и сваренной с молоком. Масло и мука берутся в равных пропорциях, а объем молока определяется по необходимой консистенции соуса. Далее бешамель обогащается специями и приправами: тимьян, </w:t>
      </w:r>
      <w:proofErr w:type="spellStart"/>
      <w:r>
        <w:rPr>
          <w:sz w:val="28"/>
          <w:szCs w:val="28"/>
          <w:shd w:val="clear" w:color="auto" w:fill="FFFFFF"/>
        </w:rPr>
        <w:t>орегано</w:t>
      </w:r>
      <w:proofErr w:type="spellEnd"/>
      <w:r>
        <w:rPr>
          <w:sz w:val="28"/>
          <w:szCs w:val="28"/>
          <w:shd w:val="clear" w:color="auto" w:fill="FFFFFF"/>
        </w:rPr>
        <w:t>, розмарин, майоран, петрушка, укроп, лук, чеснок, перец и так далее. Бешамель гармонично сочетается с мясом, рыбой, овощами, яйцами, пастой и другими продуктами.</w:t>
      </w:r>
    </w:p>
    <w:sectPr w:rsidR="000D6432" w:rsidRPr="0029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D0"/>
    <w:rsid w:val="000D6432"/>
    <w:rsid w:val="00294CA9"/>
    <w:rsid w:val="00481DD9"/>
    <w:rsid w:val="006C3048"/>
    <w:rsid w:val="00AD31D0"/>
    <w:rsid w:val="00B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28"/>
  <w15:chartTrackingRefBased/>
  <w15:docId w15:val="{D223C78F-0564-408B-8A5A-01436CE1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0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1%81%D0%B0%D0%BB%D1%8C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1%D0%B5%D1%88%D0%B0%D0%BC%D0%B5%D0%BB%D1%8C,_%D0%9B%D1%83%D0%B8_%D0%B4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0%D0%BA%D0%B0%D1%80%D0%BE%D0%BD%D0%BD%D1%8B%D0%B5_%D0%B8%D0%B7%D0%B4%D0%B5%D0%BB%D0%B8%D1%8F" TargetMode="External"/><Relationship Id="rId11" Type="http://schemas.openxmlformats.org/officeDocument/2006/relationships/hyperlink" Target="https://ru.wikipedia.org/wiki/%D0%9B%D1%8E%D0%B4%D0%BE%D0%B2%D0%B8%D0%BA_XIV" TargetMode="External"/><Relationship Id="rId5" Type="http://schemas.openxmlformats.org/officeDocument/2006/relationships/hyperlink" Target="https://ru.wikipedia.org/wiki/%D0%98%D1%82%D0%B0%D0%BB%D1%8C%D1%8F%D0%BD%D1%81%D0%BA%D0%B0%D1%8F_%D0%BA%D1%83%D1%85%D0%BD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3%D0%BE%D1%84%D0%BC%D0%B5%D0%B9%D1%81%D1%82%D0%B5%D1%80" TargetMode="External"/><Relationship Id="rId4" Type="http://schemas.openxmlformats.org/officeDocument/2006/relationships/hyperlink" Target="https://ru.wikipedia.org/wiki/%D0%98%D1%82%D0%B0%D0%BB%D1%8C%D1%8F%D0%BD%D1%81%D0%BA%D0%B8%D0%B9_%D1%8F%D0%B7%D1%8B%D0%BA" TargetMode="External"/><Relationship Id="rId9" Type="http://schemas.openxmlformats.org/officeDocument/2006/relationships/hyperlink" Target="https://ru.wikipedia.org/wiki/%D0%9B%D0%B0_%D0%92%D0%B0%D1%80%D0%B5%D0%BD%D0%BD,_%D0%A4%D1%80%D0%B0%D0%BD%D1%81%D1%83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2023-01-23T09:59:00Z</dcterms:created>
  <dcterms:modified xsi:type="dcterms:W3CDTF">2023-01-23T10:02:00Z</dcterms:modified>
</cp:coreProperties>
</file>